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DE73" w14:textId="77777777" w:rsidR="00007BB2" w:rsidRPr="00395AAF" w:rsidRDefault="00007BB2" w:rsidP="00007BB2">
      <w:pPr>
        <w:pStyle w:val="Title"/>
        <w:jc w:val="center"/>
        <w:rPr>
          <w:sz w:val="44"/>
          <w:szCs w:val="44"/>
        </w:rPr>
      </w:pPr>
      <w:r w:rsidRPr="00873811">
        <w:rPr>
          <w:color w:val="222222"/>
          <w:sz w:val="36"/>
          <w:szCs w:val="44"/>
          <w:lang w:val="es-ES"/>
        </w:rPr>
        <w:t>Escuela Secundaria FORT PAYNE</w:t>
      </w:r>
    </w:p>
    <w:p w14:paraId="5580DEAF" w14:textId="3F106676" w:rsidR="00007BB2" w:rsidRPr="00395AAF" w:rsidRDefault="00007BB2" w:rsidP="00873811">
      <w:pPr>
        <w:pStyle w:val="Subtitle"/>
        <w:spacing w:before="0" w:after="0"/>
        <w:jc w:val="center"/>
        <w:rPr>
          <w:b/>
          <w:sz w:val="22"/>
          <w:szCs w:val="22"/>
        </w:rPr>
      </w:pPr>
      <w:r w:rsidRPr="00395AAF">
        <w:rPr>
          <w:rFonts w:asciiTheme="minorHAnsi" w:hAnsiTheme="minorHAnsi" w:cstheme="minorHAnsi"/>
          <w:color w:val="222222"/>
          <w:sz w:val="22"/>
          <w:szCs w:val="22"/>
          <w:lang w:val="es-ES"/>
        </w:rPr>
        <w:t>Este Convenio entre la escuela y los padres está vigente durante el año escolar:</w:t>
      </w:r>
      <w:r w:rsidR="00306F64">
        <w:rPr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</w:t>
      </w:r>
      <w:r w:rsidRPr="00395AAF">
        <w:rPr>
          <w:b/>
          <w:sz w:val="22"/>
          <w:szCs w:val="22"/>
          <w:u w:val="single"/>
        </w:rPr>
        <w:t>20</w:t>
      </w:r>
      <w:r w:rsidR="00053BF2">
        <w:rPr>
          <w:b/>
          <w:sz w:val="22"/>
          <w:szCs w:val="22"/>
          <w:u w:val="single"/>
        </w:rPr>
        <w:t>21-2022</w:t>
      </w:r>
    </w:p>
    <w:p w14:paraId="4BEBB19F" w14:textId="77777777" w:rsidR="00873811" w:rsidRDefault="00873811" w:rsidP="00873811">
      <w:pPr>
        <w:pStyle w:val="HTMLPreformatted"/>
        <w:ind w:left="2684" w:firstLine="916"/>
        <w:rPr>
          <w:rFonts w:asciiTheme="minorHAnsi" w:hAnsiTheme="minorHAnsi" w:cstheme="minorHAnsi"/>
          <w:b/>
          <w:color w:val="222222"/>
          <w:sz w:val="18"/>
          <w:szCs w:val="24"/>
          <w:lang w:val="es-ES"/>
        </w:rPr>
      </w:pPr>
    </w:p>
    <w:p w14:paraId="2C09F6A2" w14:textId="77777777" w:rsidR="00007BB2" w:rsidRPr="001167EC" w:rsidRDefault="001167EC" w:rsidP="00873811">
      <w:pPr>
        <w:pStyle w:val="HTMLPreformatted"/>
        <w:ind w:left="2684" w:firstLine="916"/>
        <w:rPr>
          <w:rFonts w:asciiTheme="minorHAnsi" w:hAnsiTheme="minorHAnsi"/>
          <w:color w:val="222222"/>
          <w:sz w:val="16"/>
          <w:szCs w:val="16"/>
          <w:lang w:val="en"/>
        </w:rPr>
      </w:pPr>
      <w:r w:rsidRPr="001167EC">
        <w:rPr>
          <w:rFonts w:asciiTheme="minorHAnsi" w:hAnsiTheme="minorHAnsi"/>
          <w:b/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913FEF7" wp14:editId="4F292E0F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1971675" cy="6400800"/>
                <wp:effectExtent l="19050" t="1905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7167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D8D79A" w14:textId="77777777" w:rsidR="00007BB2" w:rsidRPr="00DE0252" w:rsidRDefault="00DE0252" w:rsidP="008738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E0252">
                              <w:rPr>
                                <w:color w:val="222222"/>
                                <w:sz w:val="40"/>
                                <w:szCs w:val="40"/>
                                <w:lang w:val="es-ES"/>
                              </w:rPr>
                              <w:t>COMPACTO ESCUELA-PADRE</w:t>
                            </w:r>
                          </w:p>
                          <w:p w14:paraId="0ED42D34" w14:textId="77777777" w:rsidR="00007BB2" w:rsidRPr="00DE0252" w:rsidRDefault="00DE0252" w:rsidP="008738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0252">
                              <w:rPr>
                                <w:i/>
                                <w:color w:val="222222"/>
                                <w:sz w:val="28"/>
                                <w:szCs w:val="28"/>
                                <w:lang w:val="es-ES"/>
                              </w:rPr>
                              <w:t xml:space="preserve">Fort Payne High </w:t>
                            </w:r>
                            <w:proofErr w:type="spellStart"/>
                            <w:r w:rsidRPr="00DE0252">
                              <w:rPr>
                                <w:i/>
                                <w:color w:val="222222"/>
                                <w:sz w:val="28"/>
                                <w:szCs w:val="28"/>
                                <w:lang w:val="es-ES"/>
                              </w:rPr>
                              <w:t>School</w:t>
                            </w:r>
                            <w:proofErr w:type="spellEnd"/>
                            <w:r w:rsidRPr="00DE0252">
                              <w:rPr>
                                <w:i/>
                                <w:color w:val="222222"/>
                                <w:sz w:val="28"/>
                                <w:szCs w:val="28"/>
                                <w:lang w:val="es-ES"/>
                              </w:rPr>
                              <w:t xml:space="preserve"> y los padres de los estudiantes que participan en actividades, servicios y programas financiados por el </w:t>
                            </w:r>
                            <w:proofErr w:type="spellStart"/>
                            <w:r w:rsidRPr="00DE0252">
                              <w:rPr>
                                <w:i/>
                                <w:color w:val="222222"/>
                                <w:sz w:val="28"/>
                                <w:szCs w:val="28"/>
                                <w:lang w:val="es-ES"/>
                              </w:rPr>
                              <w:t>Titulo</w:t>
                            </w:r>
                            <w:proofErr w:type="spellEnd"/>
                            <w:r w:rsidRPr="00DE0252">
                              <w:rPr>
                                <w:i/>
                                <w:color w:val="222222"/>
                                <w:sz w:val="28"/>
                                <w:szCs w:val="28"/>
                                <w:lang w:val="es-ES"/>
                              </w:rPr>
                              <w:t xml:space="preserve"> I, Parte A de la Ley de Sucesos de Todos los Estudiantes de 2015 (ESSA), acuerdan que este convenio describe cómo los padres, El personal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3FE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7pt;width:155.25pt;height:7in;flip:x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" strokecolor="black [0]" strokeweight="2.5pt">
                <v:shadow color="#868686"/>
                <v:textbox inset="2.88pt,2.88pt,2.88pt,2.88pt">
                  <w:txbxContent>
                    <w:p w14:paraId="79D8D79A" w14:textId="77777777" w:rsidR="00007BB2" w:rsidRPr="00DE0252" w:rsidRDefault="00DE0252" w:rsidP="00873811">
                      <w:pPr>
                        <w:widowControl w:val="0"/>
                        <w:spacing w:after="0" w:line="240" w:lineRule="auto"/>
                        <w:jc w:val="center"/>
                        <w:rPr>
                          <w:i/>
                          <w:iCs/>
                          <w:sz w:val="40"/>
                          <w:szCs w:val="40"/>
                          <w14:ligatures w14:val="none"/>
                        </w:rPr>
                      </w:pPr>
                      <w:r w:rsidRPr="00DE0252">
                        <w:rPr>
                          <w:color w:val="222222"/>
                          <w:sz w:val="40"/>
                          <w:szCs w:val="40"/>
                          <w:lang w:val="es-ES"/>
                        </w:rPr>
                        <w:t>COMPACTO ESCUELA-PADRE</w:t>
                      </w:r>
                    </w:p>
                    <w:p w14:paraId="0ED42D34" w14:textId="77777777" w:rsidR="00007BB2" w:rsidRPr="00DE0252" w:rsidRDefault="00DE0252" w:rsidP="00873811">
                      <w:pPr>
                        <w:widowControl w:val="0"/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  <w14:ligatures w14:val="none"/>
                        </w:rPr>
                      </w:pPr>
                      <w:r w:rsidRPr="00DE0252">
                        <w:rPr>
                          <w:i/>
                          <w:color w:val="222222"/>
                          <w:sz w:val="28"/>
                          <w:szCs w:val="28"/>
                          <w:lang w:val="es-ES"/>
                        </w:rPr>
                        <w:t xml:space="preserve">Fort Payne High </w:t>
                      </w:r>
                      <w:proofErr w:type="spellStart"/>
                      <w:r w:rsidRPr="00DE0252">
                        <w:rPr>
                          <w:i/>
                          <w:color w:val="222222"/>
                          <w:sz w:val="28"/>
                          <w:szCs w:val="28"/>
                          <w:lang w:val="es-ES"/>
                        </w:rPr>
                        <w:t>School</w:t>
                      </w:r>
                      <w:proofErr w:type="spellEnd"/>
                      <w:r w:rsidRPr="00DE0252">
                        <w:rPr>
                          <w:i/>
                          <w:color w:val="222222"/>
                          <w:sz w:val="28"/>
                          <w:szCs w:val="28"/>
                          <w:lang w:val="es-ES"/>
                        </w:rPr>
                        <w:t xml:space="preserve"> y los padres de los estudiantes que participan en actividades, servicios y programas financiados por el </w:t>
                      </w:r>
                      <w:proofErr w:type="spellStart"/>
                      <w:r w:rsidRPr="00DE0252">
                        <w:rPr>
                          <w:i/>
                          <w:color w:val="222222"/>
                          <w:sz w:val="28"/>
                          <w:szCs w:val="28"/>
                          <w:lang w:val="es-ES"/>
                        </w:rPr>
                        <w:t>Titulo</w:t>
                      </w:r>
                      <w:proofErr w:type="spellEnd"/>
                      <w:r w:rsidRPr="00DE0252">
                        <w:rPr>
                          <w:i/>
                          <w:color w:val="222222"/>
                          <w:sz w:val="28"/>
                          <w:szCs w:val="28"/>
                          <w:lang w:val="es-ES"/>
                        </w:rPr>
                        <w:t xml:space="preserve"> I, Parte A de la Ley de Sucesos de Todos los Estudiantes de 2015 (ESSA), acuerdan que este convenio describe cómo los padres, El personal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252" w:rsidRPr="001167EC">
        <w:rPr>
          <w:rFonts w:asciiTheme="minorHAnsi" w:hAnsiTheme="minorHAnsi" w:cstheme="minorHAnsi"/>
          <w:b/>
          <w:color w:val="222222"/>
          <w:sz w:val="16"/>
          <w:szCs w:val="16"/>
          <w:lang w:val="es-ES"/>
        </w:rPr>
        <w:t>Responsabilidades de la escuela</w:t>
      </w:r>
      <w:r w:rsidR="00007BB2" w:rsidRPr="001167EC">
        <w:rPr>
          <w:rFonts w:asciiTheme="minorHAnsi" w:hAnsiTheme="minorHAnsi"/>
          <w:b/>
          <w:sz w:val="16"/>
          <w:szCs w:val="16"/>
        </w:rPr>
        <w:t>:</w:t>
      </w:r>
    </w:p>
    <w:p w14:paraId="15475E79" w14:textId="77777777" w:rsidR="00007BB2" w:rsidRPr="001167EC" w:rsidRDefault="00A6279A" w:rsidP="00007BB2">
      <w:pPr>
        <w:pStyle w:val="Subtitle"/>
        <w:spacing w:before="0" w:after="0"/>
        <w:ind w:left="2880" w:firstLine="720"/>
        <w:rPr>
          <w:rFonts w:asciiTheme="minorHAnsi" w:hAnsiTheme="minorHAnsi"/>
          <w:sz w:val="16"/>
          <w:szCs w:val="16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u w:val="single"/>
          <w:lang w:val="es-ES"/>
        </w:rPr>
        <w:t xml:space="preserve">Escuela Secundaria </w:t>
      </w:r>
      <w:r w:rsidR="00395AAF" w:rsidRPr="001167EC">
        <w:rPr>
          <w:rFonts w:asciiTheme="minorHAnsi" w:hAnsiTheme="minorHAnsi" w:cstheme="minorHAnsi"/>
          <w:color w:val="222222"/>
          <w:sz w:val="16"/>
          <w:szCs w:val="16"/>
          <w:u w:val="single"/>
          <w:lang w:val="es-ES"/>
        </w:rPr>
        <w:t xml:space="preserve">de </w:t>
      </w:r>
      <w:r w:rsidRPr="001167EC">
        <w:rPr>
          <w:rFonts w:asciiTheme="minorHAnsi" w:hAnsiTheme="minorHAnsi" w:cstheme="minorHAnsi"/>
          <w:color w:val="222222"/>
          <w:sz w:val="16"/>
          <w:szCs w:val="16"/>
          <w:u w:val="single"/>
          <w:lang w:val="es-ES"/>
        </w:rPr>
        <w:t>Fort Payne</w:t>
      </w:r>
      <w:r w:rsidR="00007BB2" w:rsidRPr="001167EC">
        <w:rPr>
          <w:rFonts w:asciiTheme="minorHAnsi" w:hAnsiTheme="minorHAnsi"/>
          <w:sz w:val="16"/>
          <w:szCs w:val="16"/>
        </w:rPr>
        <w:t>:</w:t>
      </w:r>
    </w:p>
    <w:p w14:paraId="6E001595" w14:textId="77777777" w:rsidR="00A6279A" w:rsidRPr="001167EC" w:rsidRDefault="00395AAF" w:rsidP="00873811">
      <w:pPr>
        <w:pStyle w:val="Subtitle"/>
        <w:numPr>
          <w:ilvl w:val="0"/>
          <w:numId w:val="10"/>
        </w:numPr>
        <w:spacing w:before="0" w:after="0"/>
        <w:rPr>
          <w:rFonts w:asciiTheme="minorHAnsi" w:hAnsiTheme="minorHAnsi" w:cstheme="minorHAnsi"/>
          <w:b/>
          <w:sz w:val="16"/>
          <w:szCs w:val="16"/>
        </w:rPr>
      </w:pPr>
      <w:r w:rsidRPr="001167EC">
        <w:rPr>
          <w:rFonts w:asciiTheme="minorHAnsi" w:hAnsiTheme="minorHAnsi" w:cstheme="minorHAnsi"/>
          <w:b/>
          <w:color w:val="222222"/>
          <w:sz w:val="16"/>
          <w:szCs w:val="16"/>
          <w:lang w:val="es-ES"/>
        </w:rPr>
        <w:t>Proporcionará</w:t>
      </w:r>
      <w:r w:rsidR="00A6279A" w:rsidRPr="001167EC">
        <w:rPr>
          <w:rFonts w:asciiTheme="minorHAnsi" w:hAnsiTheme="minorHAnsi" w:cstheme="minorHAnsi"/>
          <w:b/>
          <w:color w:val="222222"/>
          <w:sz w:val="16"/>
          <w:szCs w:val="16"/>
          <w:lang w:val="es-ES"/>
        </w:rPr>
        <w:t xml:space="preserve"> un currículo de alta calidad y la instrucción en un ambiente de aprendizaje de apoyo y eficaz que permit</w:t>
      </w:r>
      <w:r w:rsidRPr="001167EC">
        <w:rPr>
          <w:rFonts w:asciiTheme="minorHAnsi" w:hAnsiTheme="minorHAnsi" w:cstheme="minorHAnsi"/>
          <w:b/>
          <w:color w:val="222222"/>
          <w:sz w:val="16"/>
          <w:szCs w:val="16"/>
          <w:lang w:val="es-ES"/>
        </w:rPr>
        <w:t>e a los niños participantes</w:t>
      </w:r>
      <w:r w:rsidR="00A6279A" w:rsidRPr="001167EC">
        <w:rPr>
          <w:rFonts w:asciiTheme="minorHAnsi" w:hAnsiTheme="minorHAnsi" w:cstheme="minorHAnsi"/>
          <w:b/>
          <w:color w:val="222222"/>
          <w:sz w:val="16"/>
          <w:szCs w:val="16"/>
          <w:lang w:val="es-ES"/>
        </w:rPr>
        <w:t xml:space="preserve"> cumplir con los estándares de rendimiento académico del estudiante del estado de la siguiente manera:</w:t>
      </w:r>
    </w:p>
    <w:p w14:paraId="1448D5DD" w14:textId="77777777" w:rsidR="006F6EBC" w:rsidRPr="001167EC" w:rsidRDefault="006F6EBC" w:rsidP="00873811">
      <w:pPr>
        <w:pStyle w:val="ListParagraph"/>
        <w:numPr>
          <w:ilvl w:val="0"/>
          <w:numId w:val="1"/>
        </w:numPr>
        <w:spacing w:after="0" w:line="240" w:lineRule="auto"/>
        <w:rPr>
          <w:bCs/>
          <w:sz w:val="16"/>
          <w:szCs w:val="16"/>
        </w:rPr>
      </w:pPr>
      <w:r w:rsidRPr="001167EC">
        <w:rPr>
          <w:color w:val="222222"/>
          <w:sz w:val="16"/>
          <w:szCs w:val="16"/>
          <w:lang w:val="es-ES"/>
        </w:rPr>
        <w:t>Seguir el curso de estudio de Alabama de conformidad con todos los estándares de contenido</w:t>
      </w:r>
    </w:p>
    <w:p w14:paraId="494145F1" w14:textId="77777777" w:rsidR="006F6EBC" w:rsidRPr="001167EC" w:rsidRDefault="006F6EBC" w:rsidP="00873811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color w:val="222222"/>
          <w:sz w:val="16"/>
          <w:szCs w:val="16"/>
          <w:lang w:val="es-ES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Intervención Diaria de Matemáticas y Lectura</w:t>
      </w:r>
    </w:p>
    <w:p w14:paraId="68251367" w14:textId="77777777" w:rsidR="006F6EBC" w:rsidRPr="001167EC" w:rsidRDefault="006F6EBC" w:rsidP="00873811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color w:val="222222"/>
          <w:sz w:val="16"/>
          <w:szCs w:val="16"/>
          <w:lang w:val="es-ES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Programa de Asesoría Escolar</w:t>
      </w:r>
    </w:p>
    <w:p w14:paraId="716642FD" w14:textId="77777777" w:rsidR="006F6EBC" w:rsidRPr="001167EC" w:rsidRDefault="006F6EBC" w:rsidP="00873811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color w:val="222222"/>
          <w:sz w:val="16"/>
          <w:szCs w:val="16"/>
          <w:lang w:val="es-ES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 xml:space="preserve">Proporcionar apoyo adicional en el aula </w:t>
      </w:r>
      <w:r w:rsidR="00395AAF"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por medio de</w:t>
      </w: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l</w:t>
      </w:r>
      <w:r w:rsidR="00395AAF"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 xml:space="preserve"> Entrenador de</w:t>
      </w: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 xml:space="preserve"> Título 1 </w:t>
      </w:r>
    </w:p>
    <w:p w14:paraId="7B24C550" w14:textId="77777777" w:rsidR="00007BB2" w:rsidRPr="001167EC" w:rsidRDefault="006F6EBC" w:rsidP="00873811">
      <w:pPr>
        <w:pStyle w:val="ListParagraph"/>
        <w:numPr>
          <w:ilvl w:val="0"/>
          <w:numId w:val="1"/>
        </w:numPr>
        <w:spacing w:after="0" w:line="240" w:lineRule="auto"/>
        <w:rPr>
          <w:bCs/>
          <w:sz w:val="16"/>
          <w:szCs w:val="16"/>
        </w:rPr>
      </w:pPr>
      <w:r w:rsidRPr="001167EC">
        <w:rPr>
          <w:color w:val="222222"/>
          <w:sz w:val="16"/>
          <w:szCs w:val="16"/>
          <w:lang w:val="es-ES"/>
        </w:rPr>
        <w:t>Iniciativa de tecnología uno a uno</w:t>
      </w:r>
      <w:r w:rsidR="00007BB2" w:rsidRPr="001167EC">
        <w:rPr>
          <w:bCs/>
          <w:sz w:val="16"/>
          <w:szCs w:val="16"/>
        </w:rPr>
        <w:t xml:space="preserve"> </w:t>
      </w:r>
    </w:p>
    <w:p w14:paraId="4CB2935C" w14:textId="77777777" w:rsidR="00035079" w:rsidRPr="001167EC" w:rsidRDefault="00035079" w:rsidP="00873811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16"/>
          <w:szCs w:val="16"/>
        </w:rPr>
      </w:pPr>
      <w:r w:rsidRPr="001167EC">
        <w:rPr>
          <w:b/>
          <w:color w:val="222222"/>
          <w:sz w:val="16"/>
          <w:szCs w:val="16"/>
          <w:lang w:val="es-ES"/>
        </w:rPr>
        <w:t>Realizar conferencias de padres y maestros durante las cuales se discutirá este pacto en relación con el logro individual del niño.</w:t>
      </w:r>
    </w:p>
    <w:p w14:paraId="79CC0FA7" w14:textId="77777777" w:rsidR="00665977" w:rsidRPr="001167EC" w:rsidRDefault="00665977" w:rsidP="00873811">
      <w:pPr>
        <w:pStyle w:val="HTMLPreformatted"/>
        <w:numPr>
          <w:ilvl w:val="0"/>
          <w:numId w:val="12"/>
        </w:numPr>
        <w:rPr>
          <w:rFonts w:asciiTheme="minorHAnsi" w:hAnsiTheme="minorHAnsi" w:cstheme="minorHAnsi"/>
          <w:color w:val="222222"/>
          <w:sz w:val="16"/>
          <w:szCs w:val="16"/>
          <w:lang w:val="es-ES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Orientación de los Padres / Casa Abierta</w:t>
      </w:r>
    </w:p>
    <w:p w14:paraId="248174B4" w14:textId="77777777" w:rsidR="00665977" w:rsidRPr="001167EC" w:rsidRDefault="00665977" w:rsidP="00873811">
      <w:pPr>
        <w:pStyle w:val="HTMLPreformatted"/>
        <w:numPr>
          <w:ilvl w:val="0"/>
          <w:numId w:val="12"/>
        </w:numPr>
        <w:rPr>
          <w:rFonts w:asciiTheme="minorHAnsi" w:hAnsiTheme="minorHAnsi" w:cstheme="minorHAnsi"/>
          <w:color w:val="222222"/>
          <w:sz w:val="16"/>
          <w:szCs w:val="16"/>
          <w:lang w:val="es-ES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Participación de los Padres / Reunión del Programa Título 1</w:t>
      </w:r>
    </w:p>
    <w:p w14:paraId="1566DAC3" w14:textId="77777777" w:rsidR="00665977" w:rsidRPr="001167EC" w:rsidRDefault="00665977" w:rsidP="00873811">
      <w:pPr>
        <w:pStyle w:val="HTMLPreformatted"/>
        <w:numPr>
          <w:ilvl w:val="0"/>
          <w:numId w:val="12"/>
        </w:numPr>
        <w:rPr>
          <w:rFonts w:asciiTheme="minorHAnsi" w:hAnsiTheme="minorHAnsi" w:cstheme="minorHAnsi"/>
          <w:color w:val="222222"/>
          <w:sz w:val="16"/>
          <w:szCs w:val="16"/>
          <w:lang w:val="es-ES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Días de la Con</w:t>
      </w:r>
      <w:r w:rsidR="00395AAF"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ferencia de Padres y Maestros en el</w:t>
      </w: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 xml:space="preserve"> </w:t>
      </w:r>
      <w:proofErr w:type="gramStart"/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Otoño</w:t>
      </w:r>
      <w:proofErr w:type="gramEnd"/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 xml:space="preserve"> y Primavera</w:t>
      </w:r>
    </w:p>
    <w:p w14:paraId="25E31540" w14:textId="77777777" w:rsidR="00665977" w:rsidRPr="001167EC" w:rsidRDefault="00665977" w:rsidP="0087381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1167EC">
        <w:rPr>
          <w:rFonts w:cstheme="minorHAnsi"/>
          <w:color w:val="222222"/>
          <w:sz w:val="16"/>
          <w:szCs w:val="16"/>
          <w:lang w:val="es-ES"/>
        </w:rPr>
        <w:t>Las conferencias están programadas durante todo el año según lo solicitado por los padres y / o maestros</w:t>
      </w:r>
    </w:p>
    <w:p w14:paraId="13B30AC0" w14:textId="77777777" w:rsidR="00306F64" w:rsidRPr="001167EC" w:rsidRDefault="00243945" w:rsidP="0087381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1167EC">
        <w:rPr>
          <w:b/>
          <w:color w:val="222222"/>
          <w:sz w:val="16"/>
          <w:szCs w:val="16"/>
          <w:lang w:val="es-ES"/>
        </w:rPr>
        <w:t>Proporcionará</w:t>
      </w:r>
      <w:r w:rsidR="004B4DC2" w:rsidRPr="001167EC">
        <w:rPr>
          <w:b/>
          <w:color w:val="222222"/>
          <w:sz w:val="16"/>
          <w:szCs w:val="16"/>
          <w:lang w:val="es-ES"/>
        </w:rPr>
        <w:t xml:space="preserve"> a los padres informes frecuentes sobre el progreso de su hijo.</w:t>
      </w:r>
    </w:p>
    <w:p w14:paraId="56B01AB3" w14:textId="710FF7B3" w:rsidR="00306F64" w:rsidRPr="001167EC" w:rsidRDefault="00306F64" w:rsidP="0087381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16"/>
          <w:szCs w:val="16"/>
        </w:rPr>
      </w:pPr>
      <w:proofErr w:type="spellStart"/>
      <w:r w:rsidRPr="001167EC">
        <w:rPr>
          <w:rFonts w:cstheme="minorHAnsi"/>
          <w:bCs/>
          <w:sz w:val="16"/>
          <w:szCs w:val="16"/>
        </w:rPr>
        <w:t>Sistemas</w:t>
      </w:r>
      <w:proofErr w:type="spellEnd"/>
      <w:r w:rsidRPr="001167EC">
        <w:rPr>
          <w:rFonts w:cstheme="minorHAnsi"/>
          <w:bCs/>
          <w:sz w:val="16"/>
          <w:szCs w:val="16"/>
        </w:rPr>
        <w:t xml:space="preserve"> </w:t>
      </w:r>
      <w:r w:rsidRPr="001167EC">
        <w:rPr>
          <w:rFonts w:cstheme="minorHAnsi"/>
          <w:color w:val="222222"/>
          <w:sz w:val="16"/>
          <w:szCs w:val="16"/>
          <w:lang w:val="es-ES"/>
        </w:rPr>
        <w:t xml:space="preserve">de Gestión del Aprendizaje (LMS): los sistemas de comunicación </w:t>
      </w:r>
    </w:p>
    <w:p w14:paraId="3CFD32A6" w14:textId="4715BEB6" w:rsidR="00344626" w:rsidRPr="001167EC" w:rsidRDefault="005C33A4" w:rsidP="005C33A4">
      <w:pPr>
        <w:pStyle w:val="HTMLPreformatted"/>
        <w:ind w:left="4320"/>
        <w:rPr>
          <w:rFonts w:asciiTheme="minorHAnsi" w:hAnsiTheme="minorHAnsi" w:cstheme="minorHAnsi"/>
          <w:color w:val="222222"/>
          <w:sz w:val="16"/>
          <w:szCs w:val="16"/>
          <w:lang w:val="es-ES"/>
        </w:rPr>
      </w:pPr>
      <w:r>
        <w:rPr>
          <w:rFonts w:asciiTheme="minorHAnsi" w:hAnsiTheme="minorHAnsi" w:cstheme="minorHAnsi"/>
          <w:color w:val="222222"/>
          <w:sz w:val="16"/>
          <w:szCs w:val="16"/>
          <w:lang w:val="es-ES"/>
        </w:rPr>
        <w:t xml:space="preserve">Schoology </w:t>
      </w:r>
      <w:r w:rsidR="00344626"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para estudiantes / padres / maestros</w:t>
      </w:r>
    </w:p>
    <w:p w14:paraId="588CDA2D" w14:textId="6C9BF628" w:rsidR="00306F64" w:rsidRPr="001167EC" w:rsidRDefault="005C33A4" w:rsidP="0087381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16"/>
          <w:szCs w:val="16"/>
        </w:rPr>
      </w:pPr>
      <w:proofErr w:type="spellStart"/>
      <w:r>
        <w:rPr>
          <w:rFonts w:cstheme="minorHAnsi"/>
          <w:color w:val="222222"/>
          <w:sz w:val="16"/>
          <w:szCs w:val="16"/>
          <w:lang w:val="es-ES"/>
        </w:rPr>
        <w:t>PowerSchool</w:t>
      </w:r>
      <w:proofErr w:type="spellEnd"/>
      <w:r w:rsidR="00306F64" w:rsidRPr="001167EC">
        <w:rPr>
          <w:rFonts w:cstheme="minorHAnsi"/>
          <w:color w:val="222222"/>
          <w:sz w:val="16"/>
          <w:szCs w:val="16"/>
          <w:lang w:val="es-ES"/>
        </w:rPr>
        <w:t xml:space="preserve"> incluye calificaciones actuales, calificaciones de medio término</w:t>
      </w:r>
    </w:p>
    <w:p w14:paraId="2E9AE251" w14:textId="77777777" w:rsidR="00306F64" w:rsidRPr="001167EC" w:rsidRDefault="00306F64" w:rsidP="0087381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1167EC">
        <w:rPr>
          <w:rFonts w:cstheme="minorHAnsi"/>
          <w:color w:val="222222"/>
          <w:sz w:val="16"/>
          <w:szCs w:val="16"/>
          <w:lang w:val="es-ES"/>
        </w:rPr>
        <w:t>APP para acceder a toda la información pertinente con respecto a su hijo, como calificaciones</w:t>
      </w:r>
    </w:p>
    <w:p w14:paraId="3303ED5B" w14:textId="363F5145" w:rsidR="00E62A02" w:rsidRPr="001167EC" w:rsidRDefault="00243945" w:rsidP="005C33A4">
      <w:pPr>
        <w:pStyle w:val="ListParagraph"/>
        <w:spacing w:after="0" w:line="240" w:lineRule="auto"/>
        <w:ind w:left="3960"/>
        <w:rPr>
          <w:bCs/>
          <w:sz w:val="16"/>
          <w:szCs w:val="16"/>
        </w:rPr>
      </w:pPr>
      <w:r w:rsidRPr="001167EC">
        <w:rPr>
          <w:b/>
          <w:color w:val="222222"/>
          <w:sz w:val="16"/>
          <w:szCs w:val="16"/>
          <w:lang w:val="es-ES"/>
        </w:rPr>
        <w:t>Proporcionará</w:t>
      </w:r>
      <w:r w:rsidR="00E62A02" w:rsidRPr="001167EC">
        <w:rPr>
          <w:b/>
          <w:color w:val="222222"/>
          <w:sz w:val="16"/>
          <w:szCs w:val="16"/>
          <w:lang w:val="es-ES"/>
        </w:rPr>
        <w:t xml:space="preserve"> a los padres un acceso razonable al personal.</w:t>
      </w:r>
    </w:p>
    <w:p w14:paraId="38B58FD4" w14:textId="77777777" w:rsidR="00306F64" w:rsidRPr="001167EC" w:rsidRDefault="00306F64" w:rsidP="00873811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16"/>
          <w:szCs w:val="16"/>
        </w:rPr>
      </w:pPr>
      <w:r w:rsidRPr="001167EC">
        <w:rPr>
          <w:bCs/>
          <w:sz w:val="16"/>
          <w:szCs w:val="16"/>
        </w:rPr>
        <w:t xml:space="preserve">Fort Payne High School </w:t>
      </w:r>
      <w:r w:rsidRPr="001167EC">
        <w:rPr>
          <w:rFonts w:cstheme="minorHAnsi"/>
          <w:color w:val="222222"/>
          <w:sz w:val="16"/>
          <w:szCs w:val="16"/>
          <w:lang w:val="es-ES"/>
        </w:rPr>
        <w:t>Sitio Web / Intercambio de correo electrónico</w:t>
      </w:r>
    </w:p>
    <w:p w14:paraId="285B94B4" w14:textId="77777777" w:rsidR="00306F64" w:rsidRPr="001167EC" w:rsidRDefault="00306F64" w:rsidP="00873811">
      <w:pPr>
        <w:pStyle w:val="HTMLPreformatted"/>
        <w:numPr>
          <w:ilvl w:val="0"/>
          <w:numId w:val="22"/>
        </w:numPr>
        <w:rPr>
          <w:rFonts w:asciiTheme="minorHAnsi" w:hAnsiTheme="minorHAnsi" w:cstheme="minorHAnsi"/>
          <w:color w:val="222222"/>
          <w:sz w:val="16"/>
          <w:szCs w:val="16"/>
          <w:lang w:val="es-ES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Llamadas telefónicas - Intérpretes disponibles</w:t>
      </w:r>
    </w:p>
    <w:p w14:paraId="5C648B51" w14:textId="77777777" w:rsidR="00306F64" w:rsidRPr="001167EC" w:rsidRDefault="00306F64" w:rsidP="00873811">
      <w:pPr>
        <w:pStyle w:val="HTMLPreformatted"/>
        <w:numPr>
          <w:ilvl w:val="0"/>
          <w:numId w:val="22"/>
        </w:numPr>
        <w:rPr>
          <w:rFonts w:asciiTheme="minorHAnsi" w:hAnsiTheme="minorHAnsi" w:cstheme="minorHAnsi"/>
          <w:color w:val="222222"/>
          <w:sz w:val="16"/>
          <w:szCs w:val="16"/>
          <w:lang w:val="es-ES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Conferencias escolares programadas por cita previa</w:t>
      </w:r>
    </w:p>
    <w:p w14:paraId="184178AC" w14:textId="77777777" w:rsidR="00306F64" w:rsidRPr="001167EC" w:rsidRDefault="00306F64" w:rsidP="00873811">
      <w:pPr>
        <w:pStyle w:val="HTMLPreformatted"/>
        <w:numPr>
          <w:ilvl w:val="0"/>
          <w:numId w:val="22"/>
        </w:numPr>
        <w:rPr>
          <w:rFonts w:asciiTheme="minorHAnsi" w:hAnsiTheme="minorHAnsi" w:cstheme="minorHAnsi"/>
          <w:color w:val="222222"/>
          <w:sz w:val="16"/>
          <w:szCs w:val="16"/>
          <w:lang w:val="es-ES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Participación de los padres / Reuniones de Título 1</w:t>
      </w:r>
    </w:p>
    <w:p w14:paraId="22BF1496" w14:textId="7D9778B7" w:rsidR="00306F64" w:rsidRPr="001167EC" w:rsidRDefault="00306F64" w:rsidP="0087381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  <w:sz w:val="16"/>
          <w:szCs w:val="16"/>
        </w:rPr>
      </w:pPr>
      <w:r w:rsidRPr="001167EC">
        <w:rPr>
          <w:rFonts w:cstheme="minorHAnsi"/>
          <w:color w:val="222222"/>
          <w:sz w:val="16"/>
          <w:szCs w:val="16"/>
          <w:lang w:val="es-ES"/>
        </w:rPr>
        <w:t xml:space="preserve">Comunicarse con el personal a través de </w:t>
      </w:r>
      <w:r w:rsidR="005C33A4">
        <w:rPr>
          <w:rFonts w:cstheme="minorHAnsi"/>
          <w:color w:val="222222"/>
          <w:sz w:val="16"/>
          <w:szCs w:val="16"/>
          <w:lang w:val="es-ES"/>
        </w:rPr>
        <w:t>REMIND</w:t>
      </w:r>
    </w:p>
    <w:p w14:paraId="17857784" w14:textId="77777777" w:rsidR="00007BB2" w:rsidRPr="001167EC" w:rsidRDefault="00243945" w:rsidP="00873811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16"/>
          <w:szCs w:val="16"/>
        </w:rPr>
      </w:pPr>
      <w:r w:rsidRPr="001167EC">
        <w:rPr>
          <w:b/>
          <w:color w:val="222222"/>
          <w:sz w:val="16"/>
          <w:szCs w:val="16"/>
          <w:lang w:val="es-ES"/>
        </w:rPr>
        <w:t>Proporcionará</w:t>
      </w:r>
      <w:r w:rsidR="0085486B" w:rsidRPr="001167EC">
        <w:rPr>
          <w:b/>
          <w:color w:val="222222"/>
          <w:sz w:val="16"/>
          <w:szCs w:val="16"/>
          <w:lang w:val="es-ES"/>
        </w:rPr>
        <w:t xml:space="preserve"> a </w:t>
      </w:r>
      <w:proofErr w:type="gramStart"/>
      <w:r w:rsidR="0085486B" w:rsidRPr="001167EC">
        <w:rPr>
          <w:b/>
          <w:color w:val="222222"/>
          <w:sz w:val="16"/>
          <w:szCs w:val="16"/>
          <w:lang w:val="es-ES"/>
        </w:rPr>
        <w:t>los padres oportunidades</w:t>
      </w:r>
      <w:proofErr w:type="gramEnd"/>
      <w:r w:rsidR="0085486B" w:rsidRPr="001167EC">
        <w:rPr>
          <w:b/>
          <w:color w:val="222222"/>
          <w:sz w:val="16"/>
          <w:szCs w:val="16"/>
          <w:lang w:val="es-ES"/>
        </w:rPr>
        <w:t xml:space="preserve"> de ser voluntarios y participar en la clase de su hijo y observar las actividades del salón de clase, como sigue</w:t>
      </w:r>
      <w:r w:rsidR="00007BB2" w:rsidRPr="001167EC">
        <w:rPr>
          <w:b/>
          <w:bCs/>
          <w:sz w:val="16"/>
          <w:szCs w:val="16"/>
        </w:rPr>
        <w:t>:</w:t>
      </w:r>
    </w:p>
    <w:p w14:paraId="7646BF31" w14:textId="77777777" w:rsidR="00306F64" w:rsidRPr="001167EC" w:rsidRDefault="00306F64" w:rsidP="00873811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  <w:sz w:val="16"/>
          <w:szCs w:val="16"/>
        </w:rPr>
      </w:pPr>
      <w:proofErr w:type="spellStart"/>
      <w:r w:rsidRPr="001167EC">
        <w:rPr>
          <w:bCs/>
          <w:sz w:val="16"/>
          <w:szCs w:val="16"/>
        </w:rPr>
        <w:t>Voluntarios</w:t>
      </w:r>
      <w:proofErr w:type="spellEnd"/>
      <w:r w:rsidRPr="001167EC">
        <w:rPr>
          <w:bCs/>
          <w:sz w:val="16"/>
          <w:szCs w:val="16"/>
        </w:rPr>
        <w:t xml:space="preserve"> </w:t>
      </w:r>
      <w:r w:rsidRPr="001167EC">
        <w:rPr>
          <w:color w:val="222222"/>
          <w:sz w:val="16"/>
          <w:szCs w:val="16"/>
          <w:lang w:val="es-ES"/>
        </w:rPr>
        <w:t>para ayudar con eventos especiales y actividades tales como: PTA, guía de grupo en viajes y eventos especiales de la escuela / aula</w:t>
      </w:r>
    </w:p>
    <w:p w14:paraId="1321BC81" w14:textId="77777777" w:rsidR="001167EC" w:rsidRPr="001167EC" w:rsidRDefault="001167EC" w:rsidP="001167EC">
      <w:pPr>
        <w:pStyle w:val="ListParagraph"/>
        <w:numPr>
          <w:ilvl w:val="0"/>
          <w:numId w:val="10"/>
        </w:numPr>
        <w:spacing w:after="0"/>
        <w:rPr>
          <w:rFonts w:cs="Arial"/>
          <w:b/>
          <w:color w:val="212121"/>
          <w:sz w:val="16"/>
          <w:szCs w:val="16"/>
          <w:shd w:val="clear" w:color="auto" w:fill="FFFFFF"/>
        </w:rPr>
      </w:pPr>
      <w:r w:rsidRPr="001167EC">
        <w:rPr>
          <w:sz w:val="16"/>
          <w:szCs w:val="16"/>
        </w:rPr>
        <w:t xml:space="preserve">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Asegurar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una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comunicación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regular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bidireccional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y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significativa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entre los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miembros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de la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familia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y el</w:t>
      </w:r>
    </w:p>
    <w:p w14:paraId="10496487" w14:textId="77777777" w:rsidR="001167EC" w:rsidRPr="001167EC" w:rsidRDefault="001167EC" w:rsidP="001167EC">
      <w:pPr>
        <w:spacing w:after="0"/>
        <w:ind w:left="4032"/>
        <w:rPr>
          <w:rFonts w:cs="Arial"/>
          <w:b/>
          <w:color w:val="212121"/>
          <w:sz w:val="16"/>
          <w:szCs w:val="16"/>
          <w:shd w:val="clear" w:color="auto" w:fill="FFFFFF"/>
        </w:rPr>
      </w:pPr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personal de la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escuela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y,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en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la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medida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de lo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posible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,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en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un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idioma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que los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miembros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de la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familia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</w:t>
      </w:r>
      <w:r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 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puedan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</w:t>
      </w:r>
      <w:r>
        <w:rPr>
          <w:rFonts w:cs="Arial"/>
          <w:b/>
          <w:color w:val="212121"/>
          <w:sz w:val="16"/>
          <w:szCs w:val="16"/>
          <w:shd w:val="clear" w:color="auto" w:fill="FFFFFF"/>
        </w:rPr>
        <w:t xml:space="preserve">  </w:t>
      </w:r>
      <w:proofErr w:type="spellStart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entender</w:t>
      </w:r>
      <w:proofErr w:type="spellEnd"/>
      <w:r w:rsidRPr="001167EC">
        <w:rPr>
          <w:rFonts w:cs="Arial"/>
          <w:b/>
          <w:color w:val="212121"/>
          <w:sz w:val="16"/>
          <w:szCs w:val="16"/>
          <w:shd w:val="clear" w:color="auto" w:fill="FFFFFF"/>
        </w:rPr>
        <w:t>.</w:t>
      </w:r>
    </w:p>
    <w:p w14:paraId="6AA24357" w14:textId="77777777" w:rsidR="001167EC" w:rsidRPr="001167EC" w:rsidRDefault="001167EC" w:rsidP="001167EC">
      <w:pPr>
        <w:pStyle w:val="xmsonormal"/>
        <w:numPr>
          <w:ilvl w:val="0"/>
          <w:numId w:val="23"/>
        </w:numPr>
        <w:rPr>
          <w:rFonts w:asciiTheme="minorHAnsi" w:hAnsiTheme="minorHAnsi"/>
          <w:sz w:val="16"/>
          <w:szCs w:val="16"/>
        </w:rPr>
      </w:pPr>
      <w:proofErr w:type="spellStart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>Interpretar</w:t>
      </w:r>
      <w:proofErr w:type="spellEnd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 xml:space="preserve"> la </w:t>
      </w:r>
      <w:proofErr w:type="spellStart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>comunicación</w:t>
      </w:r>
      <w:proofErr w:type="spellEnd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>en</w:t>
      </w:r>
      <w:proofErr w:type="spellEnd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>idiomas</w:t>
      </w:r>
      <w:proofErr w:type="spellEnd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>nativos</w:t>
      </w:r>
      <w:proofErr w:type="spellEnd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 xml:space="preserve"> y </w:t>
      </w:r>
      <w:proofErr w:type="spellStart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>proporcionar</w:t>
      </w:r>
      <w:proofErr w:type="spellEnd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>traductores</w:t>
      </w:r>
      <w:proofErr w:type="spellEnd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>en</w:t>
      </w:r>
      <w:proofErr w:type="spellEnd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>cada</w:t>
      </w:r>
      <w:proofErr w:type="spellEnd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 xml:space="preserve"> </w:t>
      </w:r>
      <w:proofErr w:type="spellStart"/>
      <w:r w:rsidRPr="001167EC">
        <w:rPr>
          <w:rFonts w:asciiTheme="minorHAnsi" w:hAnsiTheme="minorHAnsi" w:cs="Arial"/>
          <w:color w:val="212121"/>
          <w:sz w:val="16"/>
          <w:szCs w:val="16"/>
          <w:shd w:val="clear" w:color="auto" w:fill="FFFFFF"/>
        </w:rPr>
        <w:t>escuela</w:t>
      </w:r>
      <w:proofErr w:type="spellEnd"/>
    </w:p>
    <w:p w14:paraId="6DFE5890" w14:textId="77777777" w:rsidR="001167EC" w:rsidRPr="001167EC" w:rsidRDefault="001167EC" w:rsidP="001167EC">
      <w:pPr>
        <w:pStyle w:val="xmsonormal"/>
        <w:rPr>
          <w:rFonts w:asciiTheme="minorHAnsi" w:hAnsiTheme="minorHAnsi"/>
          <w:sz w:val="16"/>
          <w:szCs w:val="16"/>
        </w:rPr>
      </w:pPr>
      <w:r w:rsidRPr="001167EC">
        <w:rPr>
          <w:rFonts w:asciiTheme="minorHAnsi" w:hAnsiTheme="minorHAnsi"/>
          <w:sz w:val="16"/>
          <w:szCs w:val="16"/>
        </w:rPr>
        <w:t> </w:t>
      </w:r>
    </w:p>
    <w:p w14:paraId="51988519" w14:textId="77777777" w:rsidR="00443FE8" w:rsidRPr="001167EC" w:rsidRDefault="00007BB2" w:rsidP="00873811">
      <w:pPr>
        <w:spacing w:after="0" w:line="240" w:lineRule="auto"/>
        <w:ind w:left="3240"/>
        <w:rPr>
          <w:b/>
          <w:bCs/>
          <w:sz w:val="16"/>
          <w:szCs w:val="16"/>
        </w:rPr>
      </w:pPr>
      <w:r w:rsidRPr="001167EC">
        <w:rPr>
          <w:b/>
          <w:bCs/>
          <w:sz w:val="16"/>
          <w:szCs w:val="16"/>
        </w:rPr>
        <w:t xml:space="preserve">   </w:t>
      </w:r>
    </w:p>
    <w:p w14:paraId="6336E26D" w14:textId="77777777" w:rsidR="00007BB2" w:rsidRPr="001167EC" w:rsidRDefault="00443FE8" w:rsidP="00443FE8">
      <w:pPr>
        <w:spacing w:after="0" w:line="240" w:lineRule="auto"/>
        <w:ind w:left="3240"/>
        <w:rPr>
          <w:b/>
          <w:bCs/>
          <w:sz w:val="16"/>
          <w:szCs w:val="16"/>
        </w:rPr>
      </w:pPr>
      <w:r w:rsidRPr="001167EC">
        <w:rPr>
          <w:b/>
          <w:bCs/>
          <w:sz w:val="16"/>
          <w:szCs w:val="16"/>
        </w:rPr>
        <w:t xml:space="preserve">       </w:t>
      </w:r>
      <w:proofErr w:type="spellStart"/>
      <w:r w:rsidR="00CA556F" w:rsidRPr="001167EC">
        <w:rPr>
          <w:b/>
          <w:bCs/>
          <w:sz w:val="16"/>
          <w:szCs w:val="16"/>
        </w:rPr>
        <w:t>Responsabilidades</w:t>
      </w:r>
      <w:proofErr w:type="spellEnd"/>
      <w:r w:rsidR="00CA556F" w:rsidRPr="001167EC">
        <w:rPr>
          <w:b/>
          <w:bCs/>
          <w:sz w:val="16"/>
          <w:szCs w:val="16"/>
        </w:rPr>
        <w:t xml:space="preserve"> de los Padres</w:t>
      </w:r>
      <w:r w:rsidR="00007BB2" w:rsidRPr="001167EC">
        <w:rPr>
          <w:b/>
          <w:bCs/>
          <w:sz w:val="16"/>
          <w:szCs w:val="16"/>
        </w:rPr>
        <w:t>:</w:t>
      </w:r>
    </w:p>
    <w:p w14:paraId="4B996157" w14:textId="77777777" w:rsidR="00007BB2" w:rsidRPr="001167EC" w:rsidRDefault="00306F64" w:rsidP="00873811">
      <w:pPr>
        <w:spacing w:after="0" w:line="240" w:lineRule="auto"/>
        <w:ind w:left="2880" w:firstLine="360"/>
        <w:rPr>
          <w:b/>
          <w:bCs/>
          <w:sz w:val="16"/>
          <w:szCs w:val="16"/>
          <w:u w:val="single"/>
        </w:rPr>
      </w:pPr>
      <w:r w:rsidRPr="001167EC">
        <w:rPr>
          <w:b/>
          <w:color w:val="222222"/>
          <w:sz w:val="16"/>
          <w:szCs w:val="16"/>
          <w:lang w:val="es-ES"/>
        </w:rPr>
        <w:t xml:space="preserve">       </w:t>
      </w:r>
      <w:r w:rsidR="00CA556F" w:rsidRPr="001167EC">
        <w:rPr>
          <w:b/>
          <w:color w:val="222222"/>
          <w:sz w:val="16"/>
          <w:szCs w:val="16"/>
          <w:u w:val="single"/>
          <w:lang w:val="es-ES"/>
        </w:rPr>
        <w:t>Nosotros, como padres, apoyaremos el aprendizaje de nuestro</w:t>
      </w:r>
      <w:r w:rsidR="00531C6A" w:rsidRPr="001167EC">
        <w:rPr>
          <w:b/>
          <w:color w:val="222222"/>
          <w:sz w:val="16"/>
          <w:szCs w:val="16"/>
          <w:u w:val="single"/>
          <w:lang w:val="es-ES"/>
        </w:rPr>
        <w:t>s hijos</w:t>
      </w:r>
      <w:r w:rsidR="00CA556F" w:rsidRPr="001167EC">
        <w:rPr>
          <w:b/>
          <w:color w:val="222222"/>
          <w:sz w:val="16"/>
          <w:szCs w:val="16"/>
          <w:u w:val="single"/>
          <w:lang w:val="es-ES"/>
        </w:rPr>
        <w:t xml:space="preserve"> de las siguientes maneras</w:t>
      </w:r>
      <w:r w:rsidR="00007BB2" w:rsidRPr="001167EC">
        <w:rPr>
          <w:b/>
          <w:bCs/>
          <w:sz w:val="16"/>
          <w:szCs w:val="16"/>
          <w:u w:val="single"/>
        </w:rPr>
        <w:t>:</w:t>
      </w:r>
    </w:p>
    <w:p w14:paraId="5638161A" w14:textId="77777777" w:rsidR="009D4DBB" w:rsidRPr="001167EC" w:rsidRDefault="009D4DBB" w:rsidP="00873811">
      <w:pPr>
        <w:pStyle w:val="Subtitle"/>
        <w:numPr>
          <w:ilvl w:val="0"/>
          <w:numId w:val="8"/>
        </w:numPr>
        <w:spacing w:before="0" w:after="0"/>
        <w:rPr>
          <w:rFonts w:asciiTheme="minorHAnsi" w:hAnsiTheme="minorHAnsi" w:cstheme="minorHAnsi"/>
          <w:bCs/>
          <w:sz w:val="16"/>
          <w:szCs w:val="16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Supervisar y fomentar la asistencia diaria con un mínimo de cero tardanzas y salidas</w:t>
      </w:r>
    </w:p>
    <w:p w14:paraId="40B4D8EF" w14:textId="77777777" w:rsidR="009D4DBB" w:rsidRPr="001167EC" w:rsidRDefault="009D4DBB" w:rsidP="00873811">
      <w:pPr>
        <w:pStyle w:val="HTMLPreformatted"/>
        <w:numPr>
          <w:ilvl w:val="0"/>
          <w:numId w:val="8"/>
        </w:numPr>
        <w:rPr>
          <w:rFonts w:asciiTheme="minorHAnsi" w:hAnsiTheme="minorHAnsi" w:cstheme="minorHAnsi"/>
          <w:color w:val="222222"/>
          <w:sz w:val="16"/>
          <w:szCs w:val="16"/>
          <w:lang w:val="en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Proporcionar refuerzo positivo para el logro académico</w:t>
      </w:r>
    </w:p>
    <w:p w14:paraId="74F31B78" w14:textId="77777777" w:rsidR="009D4DBB" w:rsidRPr="001167EC" w:rsidRDefault="009D4DBB" w:rsidP="00873811">
      <w:pPr>
        <w:pStyle w:val="Subtitle"/>
        <w:numPr>
          <w:ilvl w:val="0"/>
          <w:numId w:val="8"/>
        </w:numPr>
        <w:spacing w:before="0" w:after="0"/>
        <w:rPr>
          <w:rFonts w:asciiTheme="minorHAnsi" w:hAnsiTheme="minorHAnsi" w:cstheme="minorHAnsi"/>
          <w:bCs/>
          <w:sz w:val="16"/>
          <w:szCs w:val="16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Asegurar que la tarea esté completa</w:t>
      </w:r>
    </w:p>
    <w:p w14:paraId="2D71B1D9" w14:textId="77777777" w:rsidR="009D4DBB" w:rsidRPr="001167EC" w:rsidRDefault="009D4DBB" w:rsidP="00873811">
      <w:pPr>
        <w:pStyle w:val="Subtitle"/>
        <w:numPr>
          <w:ilvl w:val="0"/>
          <w:numId w:val="8"/>
        </w:numPr>
        <w:spacing w:before="0" w:after="0"/>
        <w:rPr>
          <w:rFonts w:asciiTheme="minorHAnsi" w:hAnsiTheme="minorHAnsi" w:cstheme="minorHAnsi"/>
          <w:bCs/>
          <w:sz w:val="16"/>
          <w:szCs w:val="16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Monitorear la cantidad de tiempo que mi hijo / a pasa involucrado en la televisión, uso de medios sociales, uso de teléfonos celulares, uso de computadoras y juegos electrónicos.</w:t>
      </w:r>
    </w:p>
    <w:p w14:paraId="7DC090FE" w14:textId="77777777" w:rsidR="009D4DBB" w:rsidRPr="001167EC" w:rsidRDefault="009D4DBB" w:rsidP="00873811">
      <w:pPr>
        <w:pStyle w:val="Subtitle"/>
        <w:numPr>
          <w:ilvl w:val="0"/>
          <w:numId w:val="8"/>
        </w:numPr>
        <w:spacing w:before="0" w:after="0"/>
        <w:rPr>
          <w:rFonts w:asciiTheme="minorHAnsi" w:hAnsiTheme="minorHAnsi" w:cstheme="minorHAnsi"/>
          <w:bCs/>
          <w:sz w:val="16"/>
          <w:szCs w:val="16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Participar y asistir a reuniones de padres, conferencias de padres y maestros y eventos patrocinados por la escuela</w:t>
      </w:r>
    </w:p>
    <w:p w14:paraId="5F876532" w14:textId="77777777" w:rsidR="009D4DBB" w:rsidRPr="001167EC" w:rsidRDefault="00531C6A" w:rsidP="00873811">
      <w:pPr>
        <w:pStyle w:val="Subtitle"/>
        <w:numPr>
          <w:ilvl w:val="0"/>
          <w:numId w:val="6"/>
        </w:numPr>
        <w:spacing w:before="0" w:after="0"/>
        <w:ind w:left="4320"/>
        <w:rPr>
          <w:rFonts w:asciiTheme="minorHAnsi" w:hAnsiTheme="minorHAnsi" w:cstheme="minorHAnsi"/>
          <w:bCs/>
          <w:sz w:val="16"/>
          <w:szCs w:val="16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Revisare</w:t>
      </w:r>
      <w:r w:rsidR="009D4DBB"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 xml:space="preserve"> el sitio de LMS para monitorear el progreso de mi hijo, mantenerse informado y comunicarse con el personal</w:t>
      </w:r>
    </w:p>
    <w:p w14:paraId="684211FE" w14:textId="77777777" w:rsidR="00640352" w:rsidRPr="001167EC" w:rsidRDefault="00640352" w:rsidP="00873811">
      <w:pPr>
        <w:pStyle w:val="Subtitle"/>
        <w:numPr>
          <w:ilvl w:val="0"/>
          <w:numId w:val="6"/>
        </w:numPr>
        <w:spacing w:before="0" w:after="0"/>
        <w:ind w:left="4320"/>
        <w:rPr>
          <w:rFonts w:asciiTheme="minorHAnsi" w:hAnsiTheme="minorHAnsi" w:cstheme="minorHAnsi"/>
          <w:bCs/>
          <w:sz w:val="16"/>
          <w:szCs w:val="16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Lea prontamente todos los avisos y comunicaciones de la escuela o distrito escolar</w:t>
      </w:r>
    </w:p>
    <w:p w14:paraId="49B92D84" w14:textId="77777777" w:rsidR="00007BB2" w:rsidRPr="001167EC" w:rsidRDefault="00640352" w:rsidP="00873811">
      <w:pPr>
        <w:pStyle w:val="Subtitle"/>
        <w:numPr>
          <w:ilvl w:val="0"/>
          <w:numId w:val="6"/>
        </w:numPr>
        <w:spacing w:before="0" w:after="0"/>
        <w:ind w:left="4320"/>
        <w:rPr>
          <w:rFonts w:asciiTheme="minorHAnsi" w:hAnsiTheme="minorHAnsi" w:cstheme="minorHAnsi"/>
          <w:bCs/>
          <w:sz w:val="16"/>
          <w:szCs w:val="16"/>
        </w:rPr>
      </w:pPr>
      <w:r w:rsidRPr="001167EC">
        <w:rPr>
          <w:rFonts w:asciiTheme="minorHAnsi" w:hAnsiTheme="minorHAnsi" w:cstheme="minorHAnsi"/>
          <w:color w:val="222222"/>
          <w:sz w:val="16"/>
          <w:szCs w:val="16"/>
          <w:lang w:val="es-ES"/>
        </w:rPr>
        <w:t>Servir en la medida de lo posible como líder de padres, miembro del Consejo Asesor Escolar, miembro del Comité Asesor de Programas Federales y cualquier otro grupo de asesoría o política de la escuela</w:t>
      </w:r>
      <w:r w:rsidR="00007BB2" w:rsidRPr="001167EC">
        <w:rPr>
          <w:rFonts w:asciiTheme="minorHAnsi" w:hAnsiTheme="minorHAnsi"/>
          <w:b/>
          <w:bCs/>
          <w:sz w:val="16"/>
          <w:szCs w:val="16"/>
        </w:rPr>
        <w:t xml:space="preserve">          </w:t>
      </w:r>
      <w:r w:rsidR="00007BB2" w:rsidRPr="001167EC">
        <w:rPr>
          <w:rFonts w:asciiTheme="minorHAnsi" w:hAnsiTheme="minorHAnsi"/>
          <w:b/>
          <w:bCs/>
          <w:sz w:val="16"/>
          <w:szCs w:val="16"/>
        </w:rPr>
        <w:tab/>
      </w:r>
      <w:r w:rsidR="00007BB2" w:rsidRPr="001167EC">
        <w:rPr>
          <w:rFonts w:asciiTheme="minorHAnsi" w:hAnsiTheme="minorHAnsi"/>
          <w:b/>
          <w:bCs/>
          <w:sz w:val="16"/>
          <w:szCs w:val="16"/>
        </w:rPr>
        <w:tab/>
      </w:r>
      <w:r w:rsidR="00007BB2" w:rsidRPr="001167EC">
        <w:rPr>
          <w:rFonts w:asciiTheme="minorHAnsi" w:hAnsiTheme="minorHAnsi"/>
          <w:b/>
          <w:bCs/>
          <w:sz w:val="16"/>
          <w:szCs w:val="16"/>
        </w:rPr>
        <w:tab/>
      </w:r>
      <w:r w:rsidR="00007BB2" w:rsidRPr="001167EC">
        <w:rPr>
          <w:rFonts w:asciiTheme="minorHAnsi" w:hAnsiTheme="minorHAnsi"/>
          <w:b/>
          <w:bCs/>
          <w:sz w:val="16"/>
          <w:szCs w:val="16"/>
        </w:rPr>
        <w:tab/>
        <w:t xml:space="preserve"> </w:t>
      </w:r>
    </w:p>
    <w:p w14:paraId="6013FE89" w14:textId="77777777" w:rsidR="00443FE8" w:rsidRPr="001167EC" w:rsidRDefault="00443FE8" w:rsidP="00873811">
      <w:pPr>
        <w:spacing w:after="0"/>
        <w:ind w:left="2880" w:firstLine="720"/>
        <w:rPr>
          <w:b/>
          <w:sz w:val="16"/>
          <w:szCs w:val="16"/>
        </w:rPr>
      </w:pPr>
    </w:p>
    <w:p w14:paraId="7A18C8F3" w14:textId="77777777" w:rsidR="00007BB2" w:rsidRPr="001167EC" w:rsidRDefault="00506C6E" w:rsidP="00873811">
      <w:pPr>
        <w:spacing w:after="0"/>
        <w:ind w:left="2880" w:firstLine="720"/>
        <w:rPr>
          <w:b/>
          <w:sz w:val="16"/>
          <w:szCs w:val="16"/>
        </w:rPr>
      </w:pPr>
      <w:proofErr w:type="spellStart"/>
      <w:r w:rsidRPr="001167EC">
        <w:rPr>
          <w:b/>
          <w:sz w:val="16"/>
          <w:szCs w:val="16"/>
        </w:rPr>
        <w:t>Responsabilidades</w:t>
      </w:r>
      <w:proofErr w:type="spellEnd"/>
      <w:r w:rsidRPr="001167EC">
        <w:rPr>
          <w:b/>
          <w:sz w:val="16"/>
          <w:szCs w:val="16"/>
        </w:rPr>
        <w:t xml:space="preserve"> del </w:t>
      </w:r>
      <w:proofErr w:type="spellStart"/>
      <w:r w:rsidRPr="001167EC">
        <w:rPr>
          <w:b/>
          <w:sz w:val="16"/>
          <w:szCs w:val="16"/>
        </w:rPr>
        <w:t>Estudiante</w:t>
      </w:r>
      <w:proofErr w:type="spellEnd"/>
      <w:r w:rsidRPr="001167EC">
        <w:rPr>
          <w:b/>
          <w:sz w:val="16"/>
          <w:szCs w:val="16"/>
        </w:rPr>
        <w:t>:</w:t>
      </w:r>
    </w:p>
    <w:p w14:paraId="23E203CC" w14:textId="77777777" w:rsidR="00994485" w:rsidRPr="001167EC" w:rsidRDefault="00994485" w:rsidP="00873811">
      <w:pPr>
        <w:pStyle w:val="ListParagraph"/>
        <w:numPr>
          <w:ilvl w:val="0"/>
          <w:numId w:val="5"/>
        </w:numPr>
        <w:spacing w:after="0" w:line="240" w:lineRule="auto"/>
        <w:ind w:left="4363"/>
        <w:rPr>
          <w:rFonts w:cstheme="minorHAnsi"/>
          <w:bCs/>
          <w:sz w:val="16"/>
          <w:szCs w:val="16"/>
        </w:rPr>
      </w:pPr>
      <w:r w:rsidRPr="001167EC">
        <w:rPr>
          <w:rFonts w:cstheme="minorHAnsi"/>
          <w:color w:val="222222"/>
          <w:sz w:val="16"/>
          <w:szCs w:val="16"/>
          <w:lang w:val="es-ES"/>
        </w:rPr>
        <w:t>Leer de veinte a treinta minutos diarios fuera de la escuela</w:t>
      </w:r>
    </w:p>
    <w:p w14:paraId="30B863C8" w14:textId="77777777" w:rsidR="00994485" w:rsidRPr="001167EC" w:rsidRDefault="00531C6A" w:rsidP="00873811">
      <w:pPr>
        <w:pStyle w:val="ListParagraph"/>
        <w:numPr>
          <w:ilvl w:val="0"/>
          <w:numId w:val="5"/>
        </w:numPr>
        <w:spacing w:after="0" w:line="240" w:lineRule="auto"/>
        <w:ind w:left="4363"/>
        <w:rPr>
          <w:rFonts w:cstheme="minorHAnsi"/>
          <w:bCs/>
          <w:sz w:val="16"/>
          <w:szCs w:val="16"/>
        </w:rPr>
      </w:pPr>
      <w:r w:rsidRPr="001167EC">
        <w:rPr>
          <w:rFonts w:cstheme="minorHAnsi"/>
          <w:color w:val="222222"/>
          <w:sz w:val="16"/>
          <w:szCs w:val="16"/>
          <w:lang w:val="es-ES"/>
        </w:rPr>
        <w:t>Comportarme</w:t>
      </w:r>
      <w:r w:rsidR="00994485" w:rsidRPr="001167EC">
        <w:rPr>
          <w:rFonts w:cstheme="minorHAnsi"/>
          <w:color w:val="222222"/>
          <w:sz w:val="16"/>
          <w:szCs w:val="16"/>
          <w:lang w:val="es-ES"/>
        </w:rPr>
        <w:t xml:space="preserve"> de una manera que demuestre buena ciudadanía y carácter</w:t>
      </w:r>
    </w:p>
    <w:p w14:paraId="2CD8ABC0" w14:textId="77777777" w:rsidR="00994485" w:rsidRPr="001167EC" w:rsidRDefault="00994485" w:rsidP="00873811">
      <w:pPr>
        <w:pStyle w:val="ListParagraph"/>
        <w:numPr>
          <w:ilvl w:val="0"/>
          <w:numId w:val="5"/>
        </w:numPr>
        <w:spacing w:after="0" w:line="240" w:lineRule="auto"/>
        <w:ind w:left="4363"/>
        <w:rPr>
          <w:rFonts w:cstheme="minorHAnsi"/>
          <w:bCs/>
          <w:sz w:val="16"/>
          <w:szCs w:val="16"/>
        </w:rPr>
      </w:pPr>
      <w:r w:rsidRPr="001167EC">
        <w:rPr>
          <w:rFonts w:cstheme="minorHAnsi"/>
          <w:color w:val="222222"/>
          <w:sz w:val="16"/>
          <w:szCs w:val="16"/>
          <w:lang w:val="es-ES"/>
        </w:rPr>
        <w:t>Asumir la responsabilidad de completar todas las asignaciones de la clase y la tarea</w:t>
      </w:r>
    </w:p>
    <w:p w14:paraId="0F41B227" w14:textId="77777777" w:rsidR="00994485" w:rsidRPr="001167EC" w:rsidRDefault="00994485" w:rsidP="00873811">
      <w:pPr>
        <w:pStyle w:val="ListParagraph"/>
        <w:numPr>
          <w:ilvl w:val="0"/>
          <w:numId w:val="5"/>
        </w:numPr>
        <w:spacing w:after="0" w:line="240" w:lineRule="auto"/>
        <w:ind w:left="4363"/>
        <w:rPr>
          <w:rFonts w:cstheme="minorHAnsi"/>
          <w:bCs/>
          <w:sz w:val="16"/>
          <w:szCs w:val="16"/>
        </w:rPr>
      </w:pPr>
      <w:r w:rsidRPr="001167EC">
        <w:rPr>
          <w:rFonts w:cstheme="minorHAnsi"/>
          <w:color w:val="222222"/>
          <w:sz w:val="16"/>
          <w:szCs w:val="16"/>
          <w:lang w:val="es-ES"/>
        </w:rPr>
        <w:t>Dar a mis padres todos los avisos y comunicaciones de la escuela cada día</w:t>
      </w:r>
    </w:p>
    <w:p w14:paraId="665C4DFE" w14:textId="77777777" w:rsidR="00007BB2" w:rsidRPr="001167EC" w:rsidRDefault="00994485" w:rsidP="00873811">
      <w:pPr>
        <w:pStyle w:val="ListParagraph"/>
        <w:numPr>
          <w:ilvl w:val="0"/>
          <w:numId w:val="5"/>
        </w:numPr>
        <w:spacing w:after="0" w:line="240" w:lineRule="auto"/>
        <w:ind w:left="4363"/>
        <w:rPr>
          <w:rFonts w:cstheme="minorHAnsi"/>
          <w:bCs/>
          <w:sz w:val="16"/>
          <w:szCs w:val="16"/>
        </w:rPr>
      </w:pPr>
      <w:r w:rsidRPr="001167EC">
        <w:rPr>
          <w:rFonts w:cstheme="minorHAnsi"/>
          <w:color w:val="222222"/>
          <w:sz w:val="16"/>
          <w:szCs w:val="16"/>
          <w:lang w:val="es-ES"/>
        </w:rPr>
        <w:t>Asistir a la escuela con regularidad y prontitud</w:t>
      </w:r>
    </w:p>
    <w:p w14:paraId="7E290294" w14:textId="77777777" w:rsidR="00873811" w:rsidRPr="001167EC" w:rsidRDefault="00873811" w:rsidP="00873811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54EAE5" w14:textId="77777777" w:rsidR="00873811" w:rsidRPr="001167EC" w:rsidRDefault="00873811" w:rsidP="00873811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2C401E0" w14:textId="77777777" w:rsidR="00873811" w:rsidRPr="001167EC" w:rsidRDefault="00873811" w:rsidP="00873811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3488A812" w14:textId="77777777" w:rsidR="00007BB2" w:rsidRPr="001167EC" w:rsidRDefault="00007BB2" w:rsidP="00007BB2">
      <w:pPr>
        <w:spacing w:after="0" w:line="240" w:lineRule="auto"/>
        <w:rPr>
          <w:b/>
          <w:bCs/>
          <w:sz w:val="16"/>
          <w:szCs w:val="16"/>
        </w:rPr>
      </w:pPr>
      <w:r w:rsidRPr="001167EC">
        <w:rPr>
          <w:b/>
          <w:bCs/>
          <w:sz w:val="16"/>
          <w:szCs w:val="16"/>
        </w:rPr>
        <w:t>____________________________________</w:t>
      </w:r>
      <w:r w:rsidRPr="001167EC">
        <w:rPr>
          <w:b/>
          <w:bCs/>
          <w:sz w:val="16"/>
          <w:szCs w:val="16"/>
        </w:rPr>
        <w:tab/>
        <w:t xml:space="preserve">             ___________________________________</w:t>
      </w:r>
      <w:r w:rsidRPr="001167EC">
        <w:rPr>
          <w:b/>
          <w:bCs/>
          <w:sz w:val="16"/>
          <w:szCs w:val="16"/>
        </w:rPr>
        <w:tab/>
        <w:t xml:space="preserve">   ______________________________</w:t>
      </w:r>
      <w:r w:rsidRPr="001167EC">
        <w:rPr>
          <w:b/>
          <w:bCs/>
          <w:sz w:val="16"/>
          <w:szCs w:val="16"/>
        </w:rPr>
        <w:tab/>
      </w:r>
    </w:p>
    <w:p w14:paraId="79A48F22" w14:textId="77777777" w:rsidR="003C3C02" w:rsidRPr="00873811" w:rsidRDefault="00994485" w:rsidP="00007BB2">
      <w:pPr>
        <w:spacing w:after="0" w:line="240" w:lineRule="auto"/>
        <w:rPr>
          <w:b/>
          <w:bCs/>
          <w:sz w:val="18"/>
          <w:szCs w:val="18"/>
        </w:rPr>
      </w:pPr>
      <w:r w:rsidRPr="001167EC">
        <w:rPr>
          <w:b/>
          <w:color w:val="222222"/>
          <w:sz w:val="16"/>
          <w:szCs w:val="16"/>
          <w:lang w:val="es-ES"/>
        </w:rPr>
        <w:t>Firma del Principal y Fecha</w:t>
      </w:r>
      <w:r w:rsidRPr="001167EC">
        <w:rPr>
          <w:b/>
          <w:sz w:val="16"/>
          <w:szCs w:val="16"/>
        </w:rPr>
        <w:t xml:space="preserve"> </w:t>
      </w:r>
      <w:r w:rsidRPr="001167EC">
        <w:rPr>
          <w:b/>
          <w:sz w:val="16"/>
          <w:szCs w:val="16"/>
        </w:rPr>
        <w:tab/>
      </w:r>
      <w:r w:rsidRPr="001167EC">
        <w:rPr>
          <w:b/>
          <w:sz w:val="16"/>
          <w:szCs w:val="16"/>
        </w:rPr>
        <w:tab/>
      </w:r>
      <w:r w:rsidRPr="001167EC">
        <w:rPr>
          <w:b/>
          <w:sz w:val="16"/>
          <w:szCs w:val="16"/>
        </w:rPr>
        <w:tab/>
      </w:r>
      <w:r w:rsidR="00873811" w:rsidRPr="001167EC">
        <w:rPr>
          <w:b/>
          <w:sz w:val="16"/>
          <w:szCs w:val="16"/>
        </w:rPr>
        <w:t xml:space="preserve">             </w:t>
      </w:r>
      <w:r w:rsidRPr="001167EC">
        <w:rPr>
          <w:b/>
          <w:sz w:val="16"/>
          <w:szCs w:val="16"/>
        </w:rPr>
        <w:t>Firma del Padr</w:t>
      </w:r>
      <w:r w:rsidRPr="00873811">
        <w:rPr>
          <w:b/>
          <w:sz w:val="18"/>
          <w:szCs w:val="18"/>
        </w:rPr>
        <w:t xml:space="preserve">e y </w:t>
      </w:r>
      <w:proofErr w:type="spellStart"/>
      <w:r w:rsidRPr="00873811">
        <w:rPr>
          <w:b/>
          <w:sz w:val="18"/>
          <w:szCs w:val="18"/>
        </w:rPr>
        <w:t>Fecha</w:t>
      </w:r>
      <w:proofErr w:type="spellEnd"/>
      <w:r w:rsidRPr="00873811">
        <w:rPr>
          <w:b/>
          <w:sz w:val="18"/>
          <w:szCs w:val="18"/>
        </w:rPr>
        <w:t xml:space="preserve">                      </w:t>
      </w:r>
      <w:r w:rsidR="00007BB2" w:rsidRPr="00873811">
        <w:rPr>
          <w:b/>
          <w:sz w:val="18"/>
          <w:szCs w:val="18"/>
        </w:rPr>
        <w:t xml:space="preserve"> </w:t>
      </w:r>
      <w:r w:rsidR="00873811">
        <w:rPr>
          <w:b/>
          <w:sz w:val="18"/>
          <w:szCs w:val="18"/>
        </w:rPr>
        <w:tab/>
      </w:r>
      <w:r w:rsidR="00873811">
        <w:rPr>
          <w:b/>
          <w:sz w:val="18"/>
          <w:szCs w:val="18"/>
        </w:rPr>
        <w:tab/>
        <w:t xml:space="preserve">   </w:t>
      </w:r>
      <w:proofErr w:type="spellStart"/>
      <w:r w:rsidRPr="00873811">
        <w:rPr>
          <w:b/>
          <w:sz w:val="18"/>
          <w:szCs w:val="18"/>
        </w:rPr>
        <w:t>Firma</w:t>
      </w:r>
      <w:proofErr w:type="spellEnd"/>
      <w:r w:rsidRPr="00873811">
        <w:rPr>
          <w:b/>
          <w:sz w:val="18"/>
          <w:szCs w:val="18"/>
        </w:rPr>
        <w:t xml:space="preserve"> del </w:t>
      </w:r>
      <w:proofErr w:type="spellStart"/>
      <w:r w:rsidRPr="00873811">
        <w:rPr>
          <w:b/>
          <w:sz w:val="18"/>
          <w:szCs w:val="18"/>
        </w:rPr>
        <w:t>Estudiante</w:t>
      </w:r>
      <w:proofErr w:type="spellEnd"/>
      <w:r w:rsidRPr="00873811">
        <w:rPr>
          <w:b/>
          <w:sz w:val="18"/>
          <w:szCs w:val="18"/>
        </w:rPr>
        <w:t xml:space="preserve"> y </w:t>
      </w:r>
      <w:proofErr w:type="spellStart"/>
      <w:r w:rsidRPr="00873811">
        <w:rPr>
          <w:b/>
          <w:sz w:val="18"/>
          <w:szCs w:val="18"/>
        </w:rPr>
        <w:t>Fecha</w:t>
      </w:r>
      <w:proofErr w:type="spellEnd"/>
    </w:p>
    <w:sectPr w:rsidR="003C3C02" w:rsidRPr="00873811" w:rsidSect="008738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397"/>
    <w:multiLevelType w:val="hybridMultilevel"/>
    <w:tmpl w:val="926CA776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B6547EC"/>
    <w:multiLevelType w:val="hybridMultilevel"/>
    <w:tmpl w:val="BFE43AA0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11D9716F"/>
    <w:multiLevelType w:val="hybridMultilevel"/>
    <w:tmpl w:val="FBB4C534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3542B1D"/>
    <w:multiLevelType w:val="hybridMultilevel"/>
    <w:tmpl w:val="B6B0234A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8147709"/>
    <w:multiLevelType w:val="hybridMultilevel"/>
    <w:tmpl w:val="3FA026AC"/>
    <w:lvl w:ilvl="0" w:tplc="0B342CC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22704D29"/>
    <w:multiLevelType w:val="hybridMultilevel"/>
    <w:tmpl w:val="E438DCA2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22CA4E33"/>
    <w:multiLevelType w:val="hybridMultilevel"/>
    <w:tmpl w:val="DE609264"/>
    <w:lvl w:ilvl="0" w:tplc="0409000B">
      <w:start w:val="1"/>
      <w:numFmt w:val="bullet"/>
      <w:lvlText w:val=""/>
      <w:lvlJc w:val="left"/>
      <w:pPr>
        <w:ind w:left="49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00" w:hanging="360"/>
      </w:pPr>
      <w:rPr>
        <w:rFonts w:ascii="Wingdings" w:hAnsi="Wingdings" w:hint="default"/>
      </w:rPr>
    </w:lvl>
  </w:abstractNum>
  <w:abstractNum w:abstractNumId="7" w15:restartNumberingAfterBreak="0">
    <w:nsid w:val="2B312E0D"/>
    <w:multiLevelType w:val="hybridMultilevel"/>
    <w:tmpl w:val="90127324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34E447BF"/>
    <w:multiLevelType w:val="hybridMultilevel"/>
    <w:tmpl w:val="AAF4F3C6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40DE3500"/>
    <w:multiLevelType w:val="hybridMultilevel"/>
    <w:tmpl w:val="DA56BDAA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41645ED0"/>
    <w:multiLevelType w:val="hybridMultilevel"/>
    <w:tmpl w:val="5B96E042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4278329D"/>
    <w:multiLevelType w:val="hybridMultilevel"/>
    <w:tmpl w:val="EF7AA926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42822DDF"/>
    <w:multiLevelType w:val="hybridMultilevel"/>
    <w:tmpl w:val="52E0DE9E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43402FB2"/>
    <w:multiLevelType w:val="hybridMultilevel"/>
    <w:tmpl w:val="FE441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905BF"/>
    <w:multiLevelType w:val="hybridMultilevel"/>
    <w:tmpl w:val="23502E8A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52CA473F"/>
    <w:multiLevelType w:val="hybridMultilevel"/>
    <w:tmpl w:val="2378FDDE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54C436B7"/>
    <w:multiLevelType w:val="hybridMultilevel"/>
    <w:tmpl w:val="88EE9046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 w15:restartNumberingAfterBreak="0">
    <w:nsid w:val="56BD4CA9"/>
    <w:multiLevelType w:val="hybridMultilevel"/>
    <w:tmpl w:val="DCD2E87C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8" w15:restartNumberingAfterBreak="0">
    <w:nsid w:val="5C270E7D"/>
    <w:multiLevelType w:val="hybridMultilevel"/>
    <w:tmpl w:val="FFCE1570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642368A6"/>
    <w:multiLevelType w:val="hybridMultilevel"/>
    <w:tmpl w:val="03E82F8A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66E8193D"/>
    <w:multiLevelType w:val="hybridMultilevel"/>
    <w:tmpl w:val="1A6280BA"/>
    <w:lvl w:ilvl="0" w:tplc="0409000B">
      <w:start w:val="1"/>
      <w:numFmt w:val="bullet"/>
      <w:lvlText w:val=""/>
      <w:lvlJc w:val="left"/>
      <w:pPr>
        <w:ind w:left="4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21" w15:restartNumberingAfterBreak="0">
    <w:nsid w:val="69565107"/>
    <w:multiLevelType w:val="hybridMultilevel"/>
    <w:tmpl w:val="82B60488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6BA328D2"/>
    <w:multiLevelType w:val="hybridMultilevel"/>
    <w:tmpl w:val="8AF8C09A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6C1B0571"/>
    <w:multiLevelType w:val="hybridMultilevel"/>
    <w:tmpl w:val="ED686BE6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6C2A5BF7"/>
    <w:multiLevelType w:val="hybridMultilevel"/>
    <w:tmpl w:val="57D4DA06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752F6AC4"/>
    <w:multiLevelType w:val="hybridMultilevel"/>
    <w:tmpl w:val="360E136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1"/>
  </w:num>
  <w:num w:numId="5">
    <w:abstractNumId w:val="20"/>
  </w:num>
  <w:num w:numId="6">
    <w:abstractNumId w:val="0"/>
  </w:num>
  <w:num w:numId="7">
    <w:abstractNumId w:val="23"/>
  </w:num>
  <w:num w:numId="8">
    <w:abstractNumId w:val="3"/>
  </w:num>
  <w:num w:numId="9">
    <w:abstractNumId w:val="25"/>
  </w:num>
  <w:num w:numId="10">
    <w:abstractNumId w:val="4"/>
  </w:num>
  <w:num w:numId="11">
    <w:abstractNumId w:val="18"/>
  </w:num>
  <w:num w:numId="12">
    <w:abstractNumId w:val="7"/>
  </w:num>
  <w:num w:numId="13">
    <w:abstractNumId w:val="14"/>
  </w:num>
  <w:num w:numId="14">
    <w:abstractNumId w:val="8"/>
  </w:num>
  <w:num w:numId="15">
    <w:abstractNumId w:val="24"/>
  </w:num>
  <w:num w:numId="16">
    <w:abstractNumId w:val="5"/>
  </w:num>
  <w:num w:numId="17">
    <w:abstractNumId w:val="17"/>
  </w:num>
  <w:num w:numId="18">
    <w:abstractNumId w:val="6"/>
  </w:num>
  <w:num w:numId="19">
    <w:abstractNumId w:val="11"/>
  </w:num>
  <w:num w:numId="20">
    <w:abstractNumId w:val="22"/>
  </w:num>
  <w:num w:numId="21">
    <w:abstractNumId w:val="2"/>
  </w:num>
  <w:num w:numId="22">
    <w:abstractNumId w:val="15"/>
  </w:num>
  <w:num w:numId="23">
    <w:abstractNumId w:val="12"/>
  </w:num>
  <w:num w:numId="24">
    <w:abstractNumId w:val="9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B2"/>
    <w:rsid w:val="00007BB2"/>
    <w:rsid w:val="00035079"/>
    <w:rsid w:val="00053BF2"/>
    <w:rsid w:val="000C2AEB"/>
    <w:rsid w:val="001167EC"/>
    <w:rsid w:val="001B3549"/>
    <w:rsid w:val="00212BBE"/>
    <w:rsid w:val="00243945"/>
    <w:rsid w:val="00306F64"/>
    <w:rsid w:val="00344626"/>
    <w:rsid w:val="00395AAF"/>
    <w:rsid w:val="003C3C02"/>
    <w:rsid w:val="00443FE8"/>
    <w:rsid w:val="004B4DC2"/>
    <w:rsid w:val="00506C6E"/>
    <w:rsid w:val="00531C6A"/>
    <w:rsid w:val="0055091C"/>
    <w:rsid w:val="005779F6"/>
    <w:rsid w:val="005C3268"/>
    <w:rsid w:val="005C33A4"/>
    <w:rsid w:val="005D0BB4"/>
    <w:rsid w:val="00640352"/>
    <w:rsid w:val="00647662"/>
    <w:rsid w:val="00665977"/>
    <w:rsid w:val="006F6EBC"/>
    <w:rsid w:val="007674A3"/>
    <w:rsid w:val="0085486B"/>
    <w:rsid w:val="00873811"/>
    <w:rsid w:val="008C3A5A"/>
    <w:rsid w:val="00935672"/>
    <w:rsid w:val="00942AED"/>
    <w:rsid w:val="00994485"/>
    <w:rsid w:val="009D3F74"/>
    <w:rsid w:val="009D4DBB"/>
    <w:rsid w:val="00A6279A"/>
    <w:rsid w:val="00A7413B"/>
    <w:rsid w:val="00AE6DA6"/>
    <w:rsid w:val="00CA556F"/>
    <w:rsid w:val="00D015C4"/>
    <w:rsid w:val="00DE0252"/>
    <w:rsid w:val="00E6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8754"/>
  <w15:chartTrackingRefBased/>
  <w15:docId w15:val="{1690A825-857A-4F0B-826B-CB426CCD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BB2"/>
    <w:pPr>
      <w:spacing w:after="200" w:line="300" w:lineRule="auto"/>
    </w:pPr>
    <w:rPr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007BB2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sid w:val="00007BB2"/>
    <w:rPr>
      <w:rFonts w:asciiTheme="majorHAnsi" w:eastAsiaTheme="majorEastAsia" w:hAnsiTheme="majorHAnsi" w:cstheme="majorBidi"/>
      <w:b/>
      <w:bCs/>
      <w:caps/>
      <w:color w:val="404040" w:themeColor="text1" w:themeTint="BF"/>
      <w:kern w:val="28"/>
      <w:sz w:val="78"/>
      <w:szCs w:val="20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2"/>
    <w:qFormat/>
    <w:rsid w:val="00007BB2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007BB2"/>
    <w:rPr>
      <w:rFonts w:asciiTheme="majorHAnsi" w:eastAsiaTheme="majorEastAsia" w:hAnsiTheme="majorHAnsi" w:cstheme="majorBidi"/>
      <w:color w:val="5A5A5A" w:themeColor="text1" w:themeTint="A5"/>
      <w:kern w:val="2"/>
      <w:sz w:val="24"/>
      <w:szCs w:val="20"/>
      <w:lang w:eastAsia="ja-JP"/>
      <w14:ligatures w14:val="standard"/>
    </w:rPr>
  </w:style>
  <w:style w:type="paragraph" w:customStyle="1" w:styleId="CenteredHeading">
    <w:name w:val="Centered Heading"/>
    <w:basedOn w:val="Normal"/>
    <w:next w:val="Normal"/>
    <w:rsid w:val="00007B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u w:val="single"/>
      <w:lang w:eastAsia="en-US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007BB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E0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lang w:eastAsia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0252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1167EC"/>
    <w:pPr>
      <w:spacing w:after="0" w:line="240" w:lineRule="auto"/>
    </w:pPr>
    <w:rPr>
      <w:rFonts w:ascii="Calibri" w:hAnsi="Calibri" w:cs="Times New Roman"/>
      <w:color w:val="auto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736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9094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7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8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8876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32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3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8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14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83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61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9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48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15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914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3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327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247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50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6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44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9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446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230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6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2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825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31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7613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4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277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2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40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13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62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90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06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6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54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564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75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7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1480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3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2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971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1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08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9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729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13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640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50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55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53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88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7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8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84434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8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60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6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810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3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06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318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781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7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403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34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30025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5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39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41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890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6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11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935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289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70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134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161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Paula Muskett</cp:lastModifiedBy>
  <cp:revision>2</cp:revision>
  <dcterms:created xsi:type="dcterms:W3CDTF">2021-06-08T14:44:00Z</dcterms:created>
  <dcterms:modified xsi:type="dcterms:W3CDTF">2021-06-08T14:44:00Z</dcterms:modified>
</cp:coreProperties>
</file>